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1" w:rsidRDefault="008A4AE1" w:rsidP="008A4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ВЫДАЧА БОЛЬНИЧНОГО ЛИСТА ПРИ ПОЕЗДКЕ НА ЛЕЧЕНИЕ В ДРУГОЙ ГОРОД</w:t>
      </w:r>
    </w:p>
    <w:p w:rsidR="008A4AE1" w:rsidRDefault="008A4AE1" w:rsidP="00350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50C97" w:rsidRPr="008A4AE1" w:rsidRDefault="00350C97" w:rsidP="00350C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A4AE1">
        <w:rPr>
          <w:rFonts w:ascii="Arial" w:hAnsi="Arial" w:cs="Arial"/>
          <w:b/>
          <w:sz w:val="20"/>
          <w:szCs w:val="20"/>
        </w:rPr>
        <w:t>Приказ Минздрава России от 23.11.2021 N 1089н</w:t>
      </w:r>
    </w:p>
    <w:p w:rsidR="00350C97" w:rsidRDefault="00350C97" w:rsidP="00350C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Федерации"</w:t>
      </w:r>
    </w:p>
    <w:p w:rsidR="00350C97" w:rsidRDefault="00350C97" w:rsidP="00350C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(Зарегистрировано в Минюсте России 29.11.2021 N 66067)</w:t>
      </w:r>
    </w:p>
    <w:p w:rsidR="00062111" w:rsidRDefault="00062111" w:rsidP="000621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Начало действия документа -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01.01.2022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A3DAA" w:rsidRPr="008A4AE1" w:rsidRDefault="00062111">
      <w:pPr>
        <w:rPr>
          <w:rFonts w:ascii="Arial" w:hAnsi="Arial" w:cs="Arial"/>
          <w:sz w:val="20"/>
          <w:szCs w:val="20"/>
        </w:rPr>
      </w:pPr>
    </w:p>
    <w:p w:rsidR="00350C97" w:rsidRPr="008A4AE1" w:rsidRDefault="00350C97">
      <w:pPr>
        <w:rPr>
          <w:rFonts w:ascii="Arial" w:hAnsi="Arial" w:cs="Arial"/>
          <w:b/>
          <w:sz w:val="20"/>
          <w:szCs w:val="20"/>
        </w:rPr>
      </w:pPr>
      <w:r w:rsidRPr="00062111">
        <w:rPr>
          <w:rFonts w:ascii="Arial" w:hAnsi="Arial" w:cs="Arial"/>
          <w:b/>
          <w:sz w:val="20"/>
          <w:szCs w:val="20"/>
          <w:u w:val="single"/>
        </w:rPr>
        <w:t>ВАРИАНТ 1</w:t>
      </w:r>
      <w:r w:rsidRPr="008A4AE1">
        <w:rPr>
          <w:rFonts w:ascii="Arial" w:hAnsi="Arial" w:cs="Arial"/>
          <w:b/>
          <w:sz w:val="20"/>
          <w:szCs w:val="20"/>
        </w:rPr>
        <w:t xml:space="preserve"> – если есть направление 057у на лечение в </w:t>
      </w:r>
      <w:r w:rsidRPr="008A4AE1">
        <w:rPr>
          <w:rFonts w:ascii="Arial" w:hAnsi="Arial" w:cs="Arial"/>
          <w:b/>
          <w:sz w:val="20"/>
          <w:szCs w:val="20"/>
        </w:rPr>
        <w:t>другую медицинскую организацию</w:t>
      </w:r>
    </w:p>
    <w:p w:rsidR="00350C97" w:rsidRPr="008A4AE1" w:rsidRDefault="00350C97" w:rsidP="0006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A4AE1">
        <w:rPr>
          <w:rFonts w:ascii="Arial" w:hAnsi="Arial" w:cs="Arial"/>
          <w:sz w:val="20"/>
          <w:szCs w:val="20"/>
        </w:rPr>
        <w:t>26. Медицинская организация, направившая гражданина по решению врачебной комиссии в другую медицинскую организацию, формирует листок нетрудоспособности с учетом числа дней, необходимых для проезда к месту нахождения соответствующей медицинской организации.</w:t>
      </w:r>
    </w:p>
    <w:p w:rsidR="00350C97" w:rsidRPr="008A4AE1" w:rsidRDefault="00062111" w:rsidP="00062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формирования больничного листа:</w:t>
      </w:r>
    </w:p>
    <w:p w:rsidR="00350C97" w:rsidRPr="008A4AE1" w:rsidRDefault="00350C97" w:rsidP="0006211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A4AE1">
        <w:rPr>
          <w:rFonts w:ascii="Arial" w:hAnsi="Arial" w:cs="Arial"/>
          <w:sz w:val="20"/>
          <w:szCs w:val="20"/>
        </w:rPr>
        <w:t>Нужно</w:t>
      </w:r>
      <w:r w:rsidR="00062111">
        <w:rPr>
          <w:rFonts w:ascii="Arial" w:hAnsi="Arial" w:cs="Arial"/>
          <w:sz w:val="20"/>
          <w:szCs w:val="20"/>
        </w:rPr>
        <w:t xml:space="preserve"> наличие</w:t>
      </w:r>
      <w:r w:rsidRPr="008A4AE1">
        <w:rPr>
          <w:rFonts w:ascii="Arial" w:hAnsi="Arial" w:cs="Arial"/>
          <w:sz w:val="20"/>
          <w:szCs w:val="20"/>
        </w:rPr>
        <w:t xml:space="preserve"> направлени</w:t>
      </w:r>
      <w:r w:rsidR="00062111">
        <w:rPr>
          <w:rFonts w:ascii="Arial" w:hAnsi="Arial" w:cs="Arial"/>
          <w:sz w:val="20"/>
          <w:szCs w:val="20"/>
        </w:rPr>
        <w:t xml:space="preserve">я </w:t>
      </w:r>
      <w:r w:rsidRPr="008A4AE1">
        <w:rPr>
          <w:rFonts w:ascii="Arial" w:hAnsi="Arial" w:cs="Arial"/>
          <w:sz w:val="20"/>
          <w:szCs w:val="20"/>
        </w:rPr>
        <w:t>в другую</w:t>
      </w:r>
      <w:r w:rsidR="00062111">
        <w:rPr>
          <w:rFonts w:ascii="Arial" w:hAnsi="Arial" w:cs="Arial"/>
          <w:sz w:val="20"/>
          <w:szCs w:val="20"/>
        </w:rPr>
        <w:t xml:space="preserve"> медицинскую</w:t>
      </w:r>
      <w:r w:rsidRPr="008A4AE1">
        <w:rPr>
          <w:rFonts w:ascii="Arial" w:hAnsi="Arial" w:cs="Arial"/>
          <w:sz w:val="20"/>
          <w:szCs w:val="20"/>
        </w:rPr>
        <w:t xml:space="preserve"> организацию</w:t>
      </w:r>
    </w:p>
    <w:p w:rsidR="00350C97" w:rsidRPr="008A4AE1" w:rsidRDefault="00350C97" w:rsidP="0006211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A4AE1">
        <w:rPr>
          <w:rFonts w:ascii="Arial" w:hAnsi="Arial" w:cs="Arial"/>
          <w:sz w:val="20"/>
          <w:szCs w:val="20"/>
        </w:rPr>
        <w:t xml:space="preserve">Нужно решение врачебной комиссии о том, что необходимо направить гражданина в </w:t>
      </w:r>
      <w:r w:rsidRPr="008A4AE1">
        <w:rPr>
          <w:rFonts w:ascii="Arial" w:hAnsi="Arial" w:cs="Arial"/>
          <w:sz w:val="20"/>
          <w:szCs w:val="20"/>
        </w:rPr>
        <w:t>другую медицинскую организацию</w:t>
      </w:r>
    </w:p>
    <w:p w:rsidR="00350C97" w:rsidRPr="00062111" w:rsidRDefault="00350C97" w:rsidP="00062111">
      <w:pPr>
        <w:jc w:val="both"/>
        <w:rPr>
          <w:rFonts w:ascii="Arial" w:hAnsi="Arial" w:cs="Arial"/>
          <w:i/>
          <w:sz w:val="20"/>
          <w:szCs w:val="20"/>
        </w:rPr>
      </w:pPr>
      <w:r w:rsidRPr="008A4AE1">
        <w:rPr>
          <w:rFonts w:ascii="Arial" w:hAnsi="Arial" w:cs="Arial"/>
          <w:sz w:val="20"/>
          <w:szCs w:val="20"/>
        </w:rPr>
        <w:t xml:space="preserve">Тогда направившая организация должна выдать БЛ </w:t>
      </w:r>
      <w:r w:rsidRPr="008A4AE1">
        <w:rPr>
          <w:rFonts w:ascii="Arial" w:hAnsi="Arial" w:cs="Arial"/>
          <w:sz w:val="20"/>
          <w:szCs w:val="20"/>
        </w:rPr>
        <w:t>нетрудоспособности с учетом числа дней, необходимых для проезда к месту нахождения соответствующей медицинской организации</w:t>
      </w:r>
      <w:r w:rsidRPr="008A4AE1">
        <w:rPr>
          <w:rFonts w:ascii="Arial" w:hAnsi="Arial" w:cs="Arial"/>
          <w:sz w:val="20"/>
          <w:szCs w:val="20"/>
        </w:rPr>
        <w:t xml:space="preserve"> </w:t>
      </w:r>
      <w:r w:rsidRPr="00062111">
        <w:rPr>
          <w:rFonts w:ascii="Arial" w:hAnsi="Arial" w:cs="Arial"/>
          <w:i/>
          <w:sz w:val="20"/>
          <w:szCs w:val="20"/>
        </w:rPr>
        <w:t xml:space="preserve">(нормативно-правовое обоснование – п. 26 Приказа </w:t>
      </w:r>
      <w:r w:rsidRPr="00062111">
        <w:rPr>
          <w:rFonts w:ascii="Arial" w:hAnsi="Arial" w:cs="Arial"/>
          <w:i/>
          <w:sz w:val="20"/>
          <w:szCs w:val="20"/>
        </w:rPr>
        <w:t>Минздрава России от 23.11.2021 N 1089н</w:t>
      </w:r>
      <w:r w:rsidRPr="00062111">
        <w:rPr>
          <w:rFonts w:ascii="Arial" w:hAnsi="Arial" w:cs="Arial"/>
          <w:i/>
          <w:sz w:val="20"/>
          <w:szCs w:val="20"/>
        </w:rPr>
        <w:t>)</w:t>
      </w:r>
    </w:p>
    <w:p w:rsidR="00350C97" w:rsidRPr="008A4AE1" w:rsidRDefault="00350C97" w:rsidP="00062111">
      <w:pPr>
        <w:jc w:val="both"/>
        <w:rPr>
          <w:rFonts w:ascii="Arial" w:hAnsi="Arial" w:cs="Arial"/>
          <w:b/>
          <w:sz w:val="20"/>
          <w:szCs w:val="20"/>
        </w:rPr>
      </w:pPr>
      <w:r w:rsidRPr="00062111">
        <w:rPr>
          <w:rFonts w:ascii="Arial" w:hAnsi="Arial" w:cs="Arial"/>
          <w:b/>
          <w:sz w:val="20"/>
          <w:szCs w:val="20"/>
          <w:u w:val="single"/>
        </w:rPr>
        <w:t>ВАРИАНТ 2</w:t>
      </w:r>
      <w:r w:rsidRPr="008A4AE1">
        <w:rPr>
          <w:rFonts w:ascii="Arial" w:hAnsi="Arial" w:cs="Arial"/>
          <w:b/>
          <w:sz w:val="20"/>
          <w:szCs w:val="20"/>
        </w:rPr>
        <w:t xml:space="preserve"> – если направления 057у нет, а оформляется квота на ВМП (</w:t>
      </w:r>
      <w:r w:rsidRPr="008A4AE1">
        <w:rPr>
          <w:rFonts w:ascii="Arial" w:hAnsi="Arial" w:cs="Arial"/>
          <w:b/>
          <w:sz w:val="20"/>
          <w:szCs w:val="20"/>
        </w:rPr>
        <w:t>высокотехнологичн</w:t>
      </w:r>
      <w:r w:rsidRPr="008A4AE1">
        <w:rPr>
          <w:rFonts w:ascii="Arial" w:hAnsi="Arial" w:cs="Arial"/>
          <w:b/>
          <w:sz w:val="20"/>
          <w:szCs w:val="20"/>
        </w:rPr>
        <w:t>ую</w:t>
      </w:r>
      <w:r w:rsidRPr="008A4AE1">
        <w:rPr>
          <w:rFonts w:ascii="Arial" w:hAnsi="Arial" w:cs="Arial"/>
          <w:b/>
          <w:sz w:val="20"/>
          <w:szCs w:val="20"/>
        </w:rPr>
        <w:t xml:space="preserve"> медицинск</w:t>
      </w:r>
      <w:r w:rsidRPr="008A4AE1">
        <w:rPr>
          <w:rFonts w:ascii="Arial" w:hAnsi="Arial" w:cs="Arial"/>
          <w:b/>
          <w:sz w:val="20"/>
          <w:szCs w:val="20"/>
        </w:rPr>
        <w:t>ую помощь)</w:t>
      </w:r>
    </w:p>
    <w:p w:rsidR="00350C97" w:rsidRDefault="00350C97" w:rsidP="0006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A4AE1">
        <w:rPr>
          <w:rFonts w:ascii="Arial" w:hAnsi="Arial" w:cs="Arial"/>
          <w:sz w:val="20"/>
          <w:szCs w:val="20"/>
        </w:rPr>
        <w:t>25. Гражданам, нуждающимся в специализированной, в том числе высокотехнологичной &lt;17&gt;, медицинской помощи, формируется листок нетрудоспособности непосредственно в медицинской организации, оказывающей специализированную, в том числе высокотехнологичную, медицинскую помощь.</w:t>
      </w:r>
    </w:p>
    <w:p w:rsidR="00062111" w:rsidRDefault="00062111" w:rsidP="00062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2111" w:rsidRPr="00062111" w:rsidRDefault="00062111" w:rsidP="0006211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Следовательно, если оформляется квота на ВМП, то БЛ формирует уже только медицинская организация, куда едет гражданин за получением ВМП. Формирование БЛ </w:t>
      </w:r>
      <w:r w:rsidRPr="008A4AE1">
        <w:rPr>
          <w:rFonts w:ascii="Arial" w:hAnsi="Arial" w:cs="Arial"/>
          <w:sz w:val="20"/>
          <w:szCs w:val="20"/>
        </w:rPr>
        <w:t>с учетом числа дней, необходимых для проезда к месту нахождения медицинской организации</w:t>
      </w:r>
      <w:r>
        <w:rPr>
          <w:rFonts w:ascii="Arial" w:hAnsi="Arial" w:cs="Arial"/>
          <w:sz w:val="20"/>
          <w:szCs w:val="20"/>
        </w:rPr>
        <w:t xml:space="preserve">, которая будет оказывать ВМП, </w:t>
      </w:r>
      <w:r w:rsidRPr="00062111">
        <w:rPr>
          <w:rFonts w:ascii="Arial" w:hAnsi="Arial" w:cs="Arial"/>
          <w:sz w:val="20"/>
          <w:szCs w:val="20"/>
        </w:rPr>
        <w:t>не предусмотрено</w:t>
      </w:r>
      <w:r w:rsidRPr="008A4AE1">
        <w:rPr>
          <w:rFonts w:ascii="Arial" w:hAnsi="Arial" w:cs="Arial"/>
          <w:sz w:val="20"/>
          <w:szCs w:val="20"/>
        </w:rPr>
        <w:t xml:space="preserve"> </w:t>
      </w:r>
      <w:r w:rsidRPr="00062111">
        <w:rPr>
          <w:rFonts w:ascii="Arial" w:hAnsi="Arial" w:cs="Arial"/>
          <w:i/>
          <w:sz w:val="20"/>
          <w:szCs w:val="20"/>
        </w:rPr>
        <w:t>(нормативно-правовое обоснование – п. 2</w:t>
      </w:r>
      <w:r>
        <w:rPr>
          <w:rFonts w:ascii="Arial" w:hAnsi="Arial" w:cs="Arial"/>
          <w:i/>
          <w:sz w:val="20"/>
          <w:szCs w:val="20"/>
        </w:rPr>
        <w:t>5</w:t>
      </w:r>
      <w:r w:rsidRPr="00062111">
        <w:rPr>
          <w:rFonts w:ascii="Arial" w:hAnsi="Arial" w:cs="Arial"/>
          <w:i/>
          <w:sz w:val="20"/>
          <w:szCs w:val="20"/>
        </w:rPr>
        <w:t xml:space="preserve"> Приказа Минздрава России от 23.11.2021 N 1089н)</w:t>
      </w:r>
    </w:p>
    <w:p w:rsidR="00350C97" w:rsidRPr="008A4AE1" w:rsidRDefault="00350C97" w:rsidP="000621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A4AE1">
        <w:rPr>
          <w:rFonts w:ascii="Arial" w:hAnsi="Arial" w:cs="Arial"/>
          <w:sz w:val="20"/>
          <w:szCs w:val="20"/>
        </w:rPr>
        <w:t>--------------------------------</w:t>
      </w:r>
    </w:p>
    <w:p w:rsidR="00350C97" w:rsidRPr="00062111" w:rsidRDefault="00350C97" w:rsidP="0006211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8A4AE1">
        <w:rPr>
          <w:rFonts w:ascii="Arial" w:hAnsi="Arial" w:cs="Arial"/>
          <w:sz w:val="20"/>
          <w:szCs w:val="20"/>
        </w:rPr>
        <w:t xml:space="preserve">&lt;17&gt; </w:t>
      </w:r>
      <w:hyperlink r:id="rId6" w:history="1">
        <w:r w:rsidRPr="008A4AE1">
          <w:rPr>
            <w:rFonts w:ascii="Arial" w:hAnsi="Arial" w:cs="Arial"/>
            <w:color w:val="0000FF"/>
            <w:sz w:val="20"/>
            <w:szCs w:val="20"/>
          </w:rPr>
          <w:t>Часть 3 статьи 34</w:t>
        </w:r>
      </w:hyperlink>
      <w:r w:rsidRPr="008A4AE1">
        <w:rPr>
          <w:rFonts w:ascii="Arial" w:hAnsi="Arial" w:cs="Arial"/>
          <w:sz w:val="20"/>
          <w:szCs w:val="20"/>
        </w:rPr>
        <w:t xml:space="preserve"> Федерального закона N 323-ФЗ (Собрание законодательства Российской Федерации, 2011, N 48, </w:t>
      </w:r>
      <w:r w:rsidR="00062111">
        <w:rPr>
          <w:rFonts w:ascii="Arial" w:hAnsi="Arial" w:cs="Arial"/>
          <w:sz w:val="20"/>
          <w:szCs w:val="20"/>
        </w:rPr>
        <w:t>ст. 6724; 2013, N 48, ст. 6165) (</w:t>
      </w:r>
      <w:r w:rsidR="00062111" w:rsidRPr="00062111">
        <w:rPr>
          <w:rFonts w:ascii="Arial" w:hAnsi="Arial" w:cs="Arial"/>
          <w:sz w:val="20"/>
          <w:szCs w:val="20"/>
        </w:rPr>
        <w:t>р</w:t>
      </w:r>
      <w:r w:rsidRPr="00062111">
        <w:rPr>
          <w:rFonts w:ascii="Arial" w:hAnsi="Arial" w:cs="Arial"/>
          <w:bCs/>
          <w:sz w:val="20"/>
          <w:szCs w:val="20"/>
        </w:rPr>
        <w:t>ед. от 11.06.2022, с изм. от 13.07.2022)</w:t>
      </w:r>
      <w:r w:rsidR="00062111" w:rsidRPr="00062111">
        <w:rPr>
          <w:rFonts w:ascii="Arial" w:hAnsi="Arial" w:cs="Arial"/>
          <w:bCs/>
          <w:sz w:val="20"/>
          <w:szCs w:val="20"/>
        </w:rPr>
        <w:t xml:space="preserve"> </w:t>
      </w:r>
      <w:r w:rsidRPr="00062111">
        <w:rPr>
          <w:rFonts w:ascii="Arial" w:hAnsi="Arial" w:cs="Arial"/>
          <w:bCs/>
          <w:sz w:val="20"/>
          <w:szCs w:val="20"/>
        </w:rPr>
        <w:t>"Об основах охраны здоровья граждан в Российской Федерации"</w:t>
      </w:r>
      <w:r w:rsidR="00062111" w:rsidRPr="00062111">
        <w:rPr>
          <w:rFonts w:ascii="Arial" w:hAnsi="Arial" w:cs="Arial"/>
          <w:bCs/>
          <w:sz w:val="20"/>
          <w:szCs w:val="20"/>
        </w:rPr>
        <w:t xml:space="preserve">  </w:t>
      </w:r>
      <w:r w:rsidRPr="00062111">
        <w:rPr>
          <w:rFonts w:ascii="Arial" w:hAnsi="Arial" w:cs="Arial"/>
          <w:bCs/>
          <w:sz w:val="20"/>
          <w:szCs w:val="20"/>
        </w:rPr>
        <w:t>(с изм. и доп., вступ. в силу с 01.09.2022)</w:t>
      </w:r>
    </w:p>
    <w:p w:rsidR="00350C97" w:rsidRPr="008A4AE1" w:rsidRDefault="00350C97" w:rsidP="00350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A4AE1">
        <w:rPr>
          <w:rFonts w:ascii="Arial" w:hAnsi="Arial" w:cs="Arial"/>
          <w:sz w:val="20"/>
          <w:szCs w:val="20"/>
        </w:rP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350C97" w:rsidRPr="008A4AE1" w:rsidRDefault="00350C97" w:rsidP="00350C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D5C1F" w:rsidRPr="00062111" w:rsidRDefault="001D5C1F" w:rsidP="001D5C1F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62111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Как оспорить отказ в выдаче больничного листа?</w:t>
      </w:r>
      <w:r w:rsidRPr="0006211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Если человек столкнулся с незаконным действием медиков, он может действовать несколькими путями. </w:t>
      </w:r>
    </w:p>
    <w:p w:rsidR="001D5C1F" w:rsidRPr="008A4AE1" w:rsidRDefault="001D5C1F" w:rsidP="001D5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1D5C1F" w:rsidRPr="008A4AE1" w:rsidTr="001D5C1F">
        <w:tc>
          <w:tcPr>
            <w:tcW w:w="5098" w:type="dxa"/>
          </w:tcPr>
          <w:p w:rsidR="001D5C1F" w:rsidRPr="00062111" w:rsidRDefault="001D5C1F" w:rsidP="000621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6211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Вариант</w:t>
            </w:r>
          </w:p>
        </w:tc>
        <w:tc>
          <w:tcPr>
            <w:tcW w:w="5099" w:type="dxa"/>
          </w:tcPr>
          <w:p w:rsidR="001D5C1F" w:rsidRPr="00062111" w:rsidRDefault="001D5C1F" w:rsidP="000621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6211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</w:tr>
      <w:tr w:rsidR="001D5C1F" w:rsidRPr="008A4AE1" w:rsidTr="001D5C1F">
        <w:tc>
          <w:tcPr>
            <w:tcW w:w="5098" w:type="dxa"/>
          </w:tcPr>
          <w:p w:rsidR="001D5C1F" w:rsidRPr="008A4AE1" w:rsidRDefault="001D5C1F" w:rsidP="001D5C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4A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Написать жалобу руководителю лечебного учреждения, врач которой не оформил листок</w:t>
            </w:r>
          </w:p>
        </w:tc>
        <w:tc>
          <w:tcPr>
            <w:tcW w:w="5099" w:type="dxa"/>
          </w:tcPr>
          <w:p w:rsidR="001D5C1F" w:rsidRPr="008A4AE1" w:rsidRDefault="001D5C1F" w:rsidP="001D5C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4A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Руководитель должен разобраться в ситуации, если сотрудники допустили нарушение, то обратившемуся человеку должны незамедлительно оформить документ. Если не найдутся подтверждения фактам, указанным в жалобе, то должны дать официальный ответ с указанием законных обосно</w:t>
            </w:r>
            <w:r w:rsidR="000621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ваний отказа</w:t>
            </w:r>
            <w:bookmarkStart w:id="0" w:name="_GoBack"/>
            <w:bookmarkEnd w:id="0"/>
            <w:r w:rsidR="000621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выдаче БЛ</w:t>
            </w:r>
          </w:p>
        </w:tc>
      </w:tr>
      <w:tr w:rsidR="001D5C1F" w:rsidRPr="008A4AE1" w:rsidTr="001D5C1F">
        <w:tc>
          <w:tcPr>
            <w:tcW w:w="5098" w:type="dxa"/>
          </w:tcPr>
          <w:p w:rsidR="001D5C1F" w:rsidRPr="008A4AE1" w:rsidRDefault="001D5C1F" w:rsidP="001D5C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4A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Обратиться с письменной претензией в Росздравнадзор</w:t>
            </w:r>
          </w:p>
          <w:p w:rsidR="001E7D4A" w:rsidRPr="008A4AE1" w:rsidRDefault="001E7D4A" w:rsidP="001D5C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Pr="008A4AE1">
                <w:rPr>
                  <w:rStyle w:val="a4"/>
                  <w:rFonts w:ascii="Arial" w:hAnsi="Arial" w:cs="Arial"/>
                  <w:sz w:val="20"/>
                  <w:szCs w:val="20"/>
                </w:rPr>
                <w:t>Жалоба в Росздравнадзор: образец 2022 года (zakonportal.ru)</w:t>
              </w:r>
            </w:hyperlink>
          </w:p>
        </w:tc>
        <w:tc>
          <w:tcPr>
            <w:tcW w:w="5099" w:type="dxa"/>
          </w:tcPr>
          <w:p w:rsidR="001D5C1F" w:rsidRPr="008A4AE1" w:rsidRDefault="001D5C1F" w:rsidP="001D5C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4A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Организация контролирует деятельность медицинских учреждений в части оформления и выдачи лицензионных документов</w:t>
            </w:r>
          </w:p>
        </w:tc>
      </w:tr>
      <w:tr w:rsidR="001D5C1F" w:rsidRPr="008A4AE1" w:rsidTr="001D5C1F">
        <w:tc>
          <w:tcPr>
            <w:tcW w:w="5098" w:type="dxa"/>
          </w:tcPr>
          <w:p w:rsidR="00010EC9" w:rsidRPr="008A4AE1" w:rsidRDefault="001D5C1F" w:rsidP="001D5C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4A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Написать заявление в суд</w:t>
            </w:r>
          </w:p>
        </w:tc>
        <w:tc>
          <w:tcPr>
            <w:tcW w:w="5099" w:type="dxa"/>
          </w:tcPr>
          <w:p w:rsidR="001D5C1F" w:rsidRPr="008A4AE1" w:rsidRDefault="001D5C1F" w:rsidP="001D5C1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A4AE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Если структуры, указанные выше не смогли урегулировать спорный вопрос, то гражданин может искать защиты в суде</w:t>
            </w:r>
          </w:p>
        </w:tc>
      </w:tr>
    </w:tbl>
    <w:p w:rsidR="001D5C1F" w:rsidRPr="008A4AE1" w:rsidRDefault="001D5C1F" w:rsidP="001D5C1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50C97" w:rsidRPr="008A4AE1" w:rsidRDefault="00350C97" w:rsidP="001D5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50C97" w:rsidRPr="008A4AE1" w:rsidSect="008A4AE1">
      <w:pgSz w:w="11906" w:h="16838"/>
      <w:pgMar w:top="568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54CC2"/>
    <w:multiLevelType w:val="hybridMultilevel"/>
    <w:tmpl w:val="F632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97"/>
    <w:rsid w:val="00010EC9"/>
    <w:rsid w:val="00062111"/>
    <w:rsid w:val="001D5C1F"/>
    <w:rsid w:val="001E7D4A"/>
    <w:rsid w:val="00350C97"/>
    <w:rsid w:val="0080285A"/>
    <w:rsid w:val="00812E37"/>
    <w:rsid w:val="008A4AE1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B864"/>
  <w15:chartTrackingRefBased/>
  <w15:docId w15:val="{42D904CF-5A3F-4397-BCBA-75C156BC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C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C1F"/>
    <w:rPr>
      <w:color w:val="0000FF"/>
      <w:u w:val="single"/>
    </w:rPr>
  </w:style>
  <w:style w:type="table" w:styleId="a5">
    <w:name w:val="Table Grid"/>
    <w:basedOn w:val="a1"/>
    <w:uiPriority w:val="39"/>
    <w:rsid w:val="001D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0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6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portal.ru/zhaloba/zhaloba-v-roszdravnadz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B60C15EA28C74270F3670446E8D45BBF46491AECC1CF899A1D6AFEB1BFA526DABC6F226CF6B8B1D1148B16946C906E3398F2B398FEB01Cq4j6G" TargetMode="External"/><Relationship Id="rId5" Type="http://schemas.openxmlformats.org/officeDocument/2006/relationships/hyperlink" Target="consultantplus://offline/ref=D3A0B567639CA94A1250C01FBDB8A414D519278822C9C6A2061FC511F955C3381186E10CC091E14DD5A2476D99E474E2E1F2E3BBE1B25C91m5h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Абдрахимова Римма Равхатовна</dc:creator>
  <cp:keywords/>
  <dc:description/>
  <cp:lastModifiedBy>Абдрахимова Римма Равхатовна</cp:lastModifiedBy>
  <cp:revision>4</cp:revision>
  <dcterms:created xsi:type="dcterms:W3CDTF">2022-10-26T06:33:00Z</dcterms:created>
  <dcterms:modified xsi:type="dcterms:W3CDTF">2022-10-26T07:36:00Z</dcterms:modified>
</cp:coreProperties>
</file>